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E74DB" w:rsidP="001E74DB" w14:paraId="3E1D7B83" w14:textId="77777777">
      <w:pPr>
        <w:spacing w:line="480" w:lineRule="auto"/>
        <w:ind w:firstLine="720"/>
        <w:jc w:val="center"/>
        <w:rPr>
          <w:rFonts w:ascii="Times New Roman" w:hAnsi="Times New Roman" w:cs="Times New Roman"/>
          <w:sz w:val="24"/>
          <w:szCs w:val="24"/>
        </w:rPr>
      </w:pPr>
    </w:p>
    <w:p w:rsidR="001E74DB" w:rsidP="001E74DB" w14:paraId="1565B80B" w14:textId="77777777">
      <w:pPr>
        <w:spacing w:line="480" w:lineRule="auto"/>
        <w:ind w:firstLine="720"/>
        <w:jc w:val="center"/>
        <w:rPr>
          <w:rFonts w:ascii="Times New Roman" w:hAnsi="Times New Roman" w:cs="Times New Roman"/>
          <w:sz w:val="24"/>
          <w:szCs w:val="24"/>
        </w:rPr>
      </w:pPr>
    </w:p>
    <w:p w:rsidR="001E74DB" w:rsidP="001E74DB" w14:paraId="3E15A292" w14:textId="77777777">
      <w:pPr>
        <w:spacing w:line="480" w:lineRule="auto"/>
        <w:ind w:firstLine="720"/>
        <w:jc w:val="center"/>
        <w:rPr>
          <w:rFonts w:ascii="Times New Roman" w:hAnsi="Times New Roman" w:cs="Times New Roman"/>
          <w:sz w:val="24"/>
          <w:szCs w:val="24"/>
        </w:rPr>
      </w:pPr>
    </w:p>
    <w:p w:rsidR="001E74DB" w:rsidP="001E74DB" w14:paraId="31B3E7CB" w14:textId="77777777">
      <w:pPr>
        <w:spacing w:line="480" w:lineRule="auto"/>
        <w:ind w:firstLine="720"/>
        <w:jc w:val="center"/>
        <w:rPr>
          <w:rFonts w:ascii="Times New Roman" w:hAnsi="Times New Roman" w:cs="Times New Roman"/>
          <w:sz w:val="24"/>
          <w:szCs w:val="24"/>
        </w:rPr>
      </w:pPr>
    </w:p>
    <w:p w:rsidR="001E74DB" w:rsidP="001E74DB" w14:paraId="165502A2" w14:textId="77777777">
      <w:pPr>
        <w:spacing w:line="480" w:lineRule="auto"/>
        <w:ind w:firstLine="720"/>
        <w:jc w:val="center"/>
        <w:rPr>
          <w:rFonts w:ascii="Times New Roman" w:hAnsi="Times New Roman" w:cs="Times New Roman"/>
          <w:sz w:val="24"/>
          <w:szCs w:val="24"/>
        </w:rPr>
      </w:pPr>
    </w:p>
    <w:p w:rsidR="001E74DB" w:rsidP="001E74DB" w14:paraId="451CCF0F" w14:textId="5DD02CD6">
      <w:pPr>
        <w:spacing w:line="480" w:lineRule="auto"/>
        <w:ind w:firstLine="720"/>
        <w:jc w:val="center"/>
        <w:rPr>
          <w:rFonts w:ascii="Times New Roman" w:hAnsi="Times New Roman" w:cs="Times New Roman"/>
          <w:sz w:val="24"/>
          <w:szCs w:val="24"/>
        </w:rPr>
      </w:pPr>
      <w:r w:rsidRPr="001E74DB">
        <w:rPr>
          <w:rFonts w:ascii="Times New Roman" w:hAnsi="Times New Roman" w:cs="Times New Roman"/>
          <w:sz w:val="24"/>
          <w:szCs w:val="24"/>
        </w:rPr>
        <w:t>Information System</w:t>
      </w:r>
    </w:p>
    <w:p w:rsidR="001E74DB" w:rsidP="001E74DB" w14:paraId="61D5308B" w14:textId="4C4619F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1E74DB" w:rsidP="001E74DB" w14:paraId="385EAA31" w14:textId="3FE1E7D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rsidR="001E74DB" w:rsidP="001E74DB" w14:paraId="5887A102" w14:textId="0B04CA9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rsidR="001E74DB" w:rsidP="001E74DB" w14:paraId="2642C9FD" w14:textId="77777777">
      <w:pPr>
        <w:spacing w:line="480" w:lineRule="auto"/>
        <w:ind w:firstLine="720"/>
        <w:rPr>
          <w:rFonts w:ascii="Times New Roman" w:hAnsi="Times New Roman" w:cs="Times New Roman"/>
          <w:sz w:val="24"/>
          <w:szCs w:val="24"/>
        </w:rPr>
      </w:pPr>
    </w:p>
    <w:p w:rsidR="001E74DB" w:rsidP="001E74DB" w14:paraId="52816087" w14:textId="77777777">
      <w:pPr>
        <w:spacing w:line="480" w:lineRule="auto"/>
        <w:ind w:firstLine="720"/>
        <w:rPr>
          <w:rFonts w:ascii="Times New Roman" w:hAnsi="Times New Roman" w:cs="Times New Roman"/>
          <w:sz w:val="24"/>
          <w:szCs w:val="24"/>
        </w:rPr>
      </w:pPr>
    </w:p>
    <w:p w:rsidR="001E74DB" w:rsidP="001E74DB" w14:paraId="4D73B32F" w14:textId="77777777">
      <w:pPr>
        <w:spacing w:line="480" w:lineRule="auto"/>
        <w:ind w:firstLine="720"/>
        <w:rPr>
          <w:rFonts w:ascii="Times New Roman" w:hAnsi="Times New Roman" w:cs="Times New Roman"/>
          <w:sz w:val="24"/>
          <w:szCs w:val="24"/>
        </w:rPr>
      </w:pPr>
    </w:p>
    <w:p w:rsidR="001E74DB" w:rsidP="001E74DB" w14:paraId="2CC7871D" w14:textId="77777777">
      <w:pPr>
        <w:spacing w:line="480" w:lineRule="auto"/>
        <w:ind w:firstLine="720"/>
        <w:rPr>
          <w:rFonts w:ascii="Times New Roman" w:hAnsi="Times New Roman" w:cs="Times New Roman"/>
          <w:sz w:val="24"/>
          <w:szCs w:val="24"/>
        </w:rPr>
      </w:pPr>
    </w:p>
    <w:p w:rsidR="001E74DB" w:rsidP="001E74DB" w14:paraId="2B3A7EA8" w14:textId="77777777">
      <w:pPr>
        <w:spacing w:line="480" w:lineRule="auto"/>
        <w:ind w:firstLine="720"/>
        <w:rPr>
          <w:rFonts w:ascii="Times New Roman" w:hAnsi="Times New Roman" w:cs="Times New Roman"/>
          <w:sz w:val="24"/>
          <w:szCs w:val="24"/>
        </w:rPr>
      </w:pPr>
    </w:p>
    <w:p w:rsidR="001E74DB" w:rsidP="001E74DB" w14:paraId="3BE9FA4F" w14:textId="77777777">
      <w:pPr>
        <w:spacing w:line="480" w:lineRule="auto"/>
        <w:ind w:firstLine="720"/>
        <w:rPr>
          <w:rFonts w:ascii="Times New Roman" w:hAnsi="Times New Roman" w:cs="Times New Roman"/>
          <w:sz w:val="24"/>
          <w:szCs w:val="24"/>
        </w:rPr>
      </w:pPr>
    </w:p>
    <w:p w:rsidR="001E74DB" w:rsidP="001E74DB" w14:paraId="5A254AF2" w14:textId="3D65914C">
      <w:pPr>
        <w:spacing w:line="480" w:lineRule="auto"/>
        <w:rPr>
          <w:rFonts w:ascii="Times New Roman" w:hAnsi="Times New Roman" w:cs="Times New Roman"/>
          <w:sz w:val="24"/>
          <w:szCs w:val="24"/>
        </w:rPr>
      </w:pPr>
    </w:p>
    <w:p w:rsidR="00A4395C" w14:paraId="3E2AF3A0" w14:textId="77777777">
      <w:pPr>
        <w:rPr>
          <w:rFonts w:ascii="Times New Roman" w:hAnsi="Times New Roman" w:cs="Times New Roman"/>
          <w:sz w:val="24"/>
          <w:szCs w:val="24"/>
        </w:rPr>
      </w:pPr>
      <w:r>
        <w:rPr>
          <w:rFonts w:ascii="Times New Roman" w:hAnsi="Times New Roman" w:cs="Times New Roman"/>
          <w:sz w:val="24"/>
          <w:szCs w:val="24"/>
        </w:rPr>
        <w:br w:type="page"/>
      </w:r>
    </w:p>
    <w:p w:rsidR="001E74DB" w:rsidP="00A4395C" w14:paraId="4F4EB1B6" w14:textId="13DDC71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Information System</w:t>
      </w:r>
    </w:p>
    <w:p w:rsidR="00982F80" w:rsidRPr="001E74DB" w:rsidP="001E74DB" w14:paraId="11B3193C" w14:textId="63B91B06">
      <w:pPr>
        <w:spacing w:line="480" w:lineRule="auto"/>
        <w:ind w:firstLine="720"/>
        <w:rPr>
          <w:rFonts w:ascii="Times New Roman" w:hAnsi="Times New Roman" w:cs="Times New Roman"/>
          <w:sz w:val="24"/>
          <w:szCs w:val="24"/>
        </w:rPr>
      </w:pPr>
      <w:r w:rsidRPr="001E74DB">
        <w:rPr>
          <w:rFonts w:ascii="Times New Roman" w:hAnsi="Times New Roman" w:cs="Times New Roman"/>
          <w:sz w:val="24"/>
          <w:szCs w:val="24"/>
        </w:rPr>
        <w:t>Information is an increase in knowledge. It leads to a generic framework of ideas, facts, and concepts that are necessary for a human being. The significance of information depends on the knowledge and context of the recipient. Data refers to raw facts; the requisite for acquiring information. Information systems make use of data put in a computer database to avail the required information (Laudon &amp; Laudon, 2016). A database means an engineered collection of interconnected reflecting a fundamental concept of the activities of a firm.</w:t>
      </w:r>
    </w:p>
    <w:p w:rsidR="00982F80" w:rsidRPr="001E74DB" w:rsidP="001E74DB" w14:paraId="1EDBD3FD" w14:textId="403B1FD0">
      <w:pPr>
        <w:spacing w:line="480" w:lineRule="auto"/>
        <w:ind w:firstLine="720"/>
        <w:rPr>
          <w:rFonts w:ascii="Times New Roman" w:hAnsi="Times New Roman" w:cs="Times New Roman"/>
          <w:sz w:val="24"/>
          <w:szCs w:val="24"/>
        </w:rPr>
      </w:pPr>
      <w:r w:rsidRPr="001E74DB">
        <w:rPr>
          <w:rFonts w:ascii="Times New Roman" w:hAnsi="Times New Roman" w:cs="Times New Roman"/>
          <w:sz w:val="24"/>
          <w:szCs w:val="24"/>
        </w:rPr>
        <w:t xml:space="preserve">Formal information systems solely depend on processes that are developed and acknowledged by organizational activities for accessing, storing, manipulating, storing and collecting data to obtain </w:t>
      </w:r>
      <w:r w:rsidR="001E74DB">
        <w:rPr>
          <w:rFonts w:ascii="Times New Roman" w:hAnsi="Times New Roman" w:cs="Times New Roman"/>
          <w:sz w:val="24"/>
          <w:szCs w:val="24"/>
        </w:rPr>
        <w:t>information. Q</w:t>
      </w:r>
      <w:r w:rsidRPr="001E74DB">
        <w:rPr>
          <w:rFonts w:ascii="Times New Roman" w:hAnsi="Times New Roman" w:cs="Times New Roman"/>
          <w:sz w:val="24"/>
          <w:szCs w:val="24"/>
        </w:rPr>
        <w:t>uality information</w:t>
      </w:r>
      <w:r w:rsidR="001E74DB">
        <w:rPr>
          <w:rFonts w:ascii="Times New Roman" w:hAnsi="Times New Roman" w:cs="Times New Roman"/>
          <w:sz w:val="24"/>
          <w:szCs w:val="24"/>
        </w:rPr>
        <w:t xml:space="preserve"> </w:t>
      </w:r>
      <w:r w:rsidRPr="001E74DB">
        <w:rPr>
          <w:rFonts w:ascii="Times New Roman" w:hAnsi="Times New Roman" w:cs="Times New Roman"/>
          <w:sz w:val="24"/>
          <w:szCs w:val="24"/>
        </w:rPr>
        <w:t>own</w:t>
      </w:r>
      <w:r w:rsidR="001E74DB">
        <w:rPr>
          <w:rFonts w:ascii="Times New Roman" w:hAnsi="Times New Roman" w:cs="Times New Roman"/>
          <w:sz w:val="24"/>
          <w:szCs w:val="24"/>
        </w:rPr>
        <w:t>s</w:t>
      </w:r>
      <w:r w:rsidRPr="001E74DB">
        <w:rPr>
          <w:rFonts w:ascii="Times New Roman" w:hAnsi="Times New Roman" w:cs="Times New Roman"/>
          <w:sz w:val="24"/>
          <w:szCs w:val="24"/>
        </w:rPr>
        <w:t xml:space="preserve"> various attributes. Notably, the information system is regarded as having quality information if it is timely available when needed, and it should be updated. Additionally, the system should be concise, only offering elements required to the user, and it has to be relevant regarding the situation (Theorin et al., 2017). The information system also needs to be complete in addressing all user needs according to the case and the environment where the information will be used. An information system is also quality when it is precise and provides quantitative information with some concept of correctness necessary for the underlying data.</w:t>
      </w:r>
    </w:p>
    <w:p w:rsidR="00982F80" w:rsidRPr="001E74DB" w:rsidP="001E74DB" w14:paraId="7260456F" w14:textId="10D12528">
      <w:pPr>
        <w:spacing w:line="480" w:lineRule="auto"/>
        <w:ind w:firstLine="720"/>
        <w:rPr>
          <w:rFonts w:ascii="Times New Roman" w:hAnsi="Times New Roman" w:cs="Times New Roman"/>
          <w:sz w:val="24"/>
          <w:szCs w:val="24"/>
        </w:rPr>
      </w:pPr>
      <w:r w:rsidRPr="001E74DB">
        <w:rPr>
          <w:rFonts w:ascii="Times New Roman" w:hAnsi="Times New Roman" w:cs="Times New Roman"/>
          <w:sz w:val="24"/>
          <w:szCs w:val="24"/>
        </w:rPr>
        <w:t>The organization of the system determines the effectiveness and efficiency of an information system. The system should be a formal social unit committed to achieving given goals. The system should not appear naturally. It must be organized. Effectiveness determines the degree to which systems are expected to attain their goals. Fountas et al. (2015) define efficiency as a measure of resources used to provide certain outputs. The lesser the resources a system consumes in giving out the needed information, the more efficient it becomes.
</w:t>
      </w:r>
    </w:p>
    <w:p w:rsidR="00982F80" w:rsidRPr="001E74DB" w:rsidP="001E74DB" w14:paraId="3DC486EA" w14:textId="59572D2B">
      <w:pPr>
        <w:spacing w:line="480" w:lineRule="auto"/>
        <w:ind w:firstLine="720"/>
        <w:rPr>
          <w:rFonts w:ascii="Times New Roman" w:hAnsi="Times New Roman" w:cs="Times New Roman"/>
          <w:sz w:val="24"/>
          <w:szCs w:val="24"/>
        </w:rPr>
      </w:pPr>
      <w:r w:rsidRPr="001E74DB">
        <w:rPr>
          <w:rFonts w:ascii="Times New Roman" w:hAnsi="Times New Roman" w:cs="Times New Roman"/>
          <w:sz w:val="24"/>
          <w:szCs w:val="24"/>
        </w:rPr>
        <w:t>An information system constitutes various general components including software, human resources, hardware, database and procedures. Microcomputers, mainframes, and minicomputers with their assorted peripherals form multiple computer systems. The elements of the computer system include a central processing unit, memory hierarchy, as well as input and</w:t>
      </w:r>
      <w:r w:rsidR="00A4395C">
        <w:rPr>
          <w:rFonts w:ascii="Times New Roman" w:hAnsi="Times New Roman" w:cs="Times New Roman"/>
          <w:sz w:val="24"/>
          <w:szCs w:val="24"/>
        </w:rPr>
        <w:t xml:space="preserve"> output devices. Theorin et al.</w:t>
      </w:r>
      <w:r w:rsidRPr="001E74DB">
        <w:rPr>
          <w:rFonts w:ascii="Times New Roman" w:hAnsi="Times New Roman" w:cs="Times New Roman"/>
          <w:sz w:val="24"/>
          <w:szCs w:val="24"/>
        </w:rPr>
        <w:t xml:space="preserve"> (2017) assert that information system assists in achieving organizational goals by monitoring the operation of the firm, measure the business environment, and develop strat</w:t>
      </w:r>
      <w:r w:rsidR="009E2A4A">
        <w:rPr>
          <w:rFonts w:ascii="Times New Roman" w:hAnsi="Times New Roman" w:cs="Times New Roman"/>
          <w:sz w:val="24"/>
          <w:szCs w:val="24"/>
        </w:rPr>
        <w:t>egic plans for the future of</w:t>
      </w:r>
      <w:bookmarkStart w:id="0" w:name="_GoBack"/>
      <w:bookmarkEnd w:id="0"/>
      <w:r w:rsidRPr="001E74DB">
        <w:rPr>
          <w:rFonts w:ascii="Times New Roman" w:hAnsi="Times New Roman" w:cs="Times New Roman"/>
          <w:sz w:val="24"/>
          <w:szCs w:val="24"/>
        </w:rPr>
        <w:t xml:space="preserve"> the company. Additionally, the information system is meant to address interpersonal, decisional and informational roles.
</w:t>
      </w:r>
    </w:p>
    <w:p w:rsidR="001E74DB" w:rsidP="001E74DB" w14:paraId="69C00362" w14:textId="77777777">
      <w:pPr>
        <w:spacing w:line="480" w:lineRule="auto"/>
        <w:jc w:val="center"/>
        <w:rPr>
          <w:rFonts w:ascii="Times New Roman" w:hAnsi="Times New Roman" w:cs="Times New Roman"/>
          <w:sz w:val="24"/>
          <w:szCs w:val="24"/>
        </w:rPr>
      </w:pPr>
    </w:p>
    <w:p w:rsidR="001E74DB" w:rsidP="001E74DB" w14:paraId="152B15A9" w14:textId="77777777">
      <w:pPr>
        <w:spacing w:line="480" w:lineRule="auto"/>
        <w:jc w:val="center"/>
        <w:rPr>
          <w:rFonts w:ascii="Times New Roman" w:hAnsi="Times New Roman" w:cs="Times New Roman"/>
          <w:sz w:val="24"/>
          <w:szCs w:val="24"/>
        </w:rPr>
      </w:pPr>
    </w:p>
    <w:p w:rsidR="001E74DB" w:rsidP="001E74DB" w14:paraId="3675F954" w14:textId="77777777">
      <w:pPr>
        <w:spacing w:line="480" w:lineRule="auto"/>
        <w:jc w:val="center"/>
        <w:rPr>
          <w:rFonts w:ascii="Times New Roman" w:hAnsi="Times New Roman" w:cs="Times New Roman"/>
          <w:sz w:val="24"/>
          <w:szCs w:val="24"/>
        </w:rPr>
      </w:pPr>
    </w:p>
    <w:p w:rsidR="001E74DB" w:rsidP="001E74DB" w14:paraId="5CCC8176" w14:textId="77777777">
      <w:pPr>
        <w:spacing w:line="480" w:lineRule="auto"/>
        <w:jc w:val="center"/>
        <w:rPr>
          <w:rFonts w:ascii="Times New Roman" w:hAnsi="Times New Roman" w:cs="Times New Roman"/>
          <w:sz w:val="24"/>
          <w:szCs w:val="24"/>
        </w:rPr>
      </w:pPr>
    </w:p>
    <w:p w:rsidR="001E74DB" w:rsidP="001E74DB" w14:paraId="16CA2512" w14:textId="77777777">
      <w:pPr>
        <w:spacing w:line="480" w:lineRule="auto"/>
        <w:jc w:val="center"/>
        <w:rPr>
          <w:rFonts w:ascii="Times New Roman" w:hAnsi="Times New Roman" w:cs="Times New Roman"/>
          <w:sz w:val="24"/>
          <w:szCs w:val="24"/>
        </w:rPr>
      </w:pPr>
    </w:p>
    <w:p w:rsidR="001E74DB" w:rsidP="001E74DB" w14:paraId="7949BE29" w14:textId="77777777">
      <w:pPr>
        <w:spacing w:line="480" w:lineRule="auto"/>
        <w:jc w:val="center"/>
        <w:rPr>
          <w:rFonts w:ascii="Times New Roman" w:hAnsi="Times New Roman" w:cs="Times New Roman"/>
          <w:sz w:val="24"/>
          <w:szCs w:val="24"/>
        </w:rPr>
      </w:pPr>
    </w:p>
    <w:p w:rsidR="001E74DB" w:rsidP="001E74DB" w14:paraId="0B5F70AB" w14:textId="5652C21D">
      <w:pPr>
        <w:spacing w:line="480" w:lineRule="auto"/>
        <w:rPr>
          <w:rFonts w:ascii="Times New Roman" w:hAnsi="Times New Roman" w:cs="Times New Roman"/>
          <w:sz w:val="24"/>
          <w:szCs w:val="24"/>
        </w:rPr>
      </w:pPr>
    </w:p>
    <w:p w:rsidR="001E74DB" w:rsidP="001E74DB" w14:paraId="3FEDB464" w14:textId="77777777">
      <w:pPr>
        <w:spacing w:line="480" w:lineRule="auto"/>
        <w:rPr>
          <w:rFonts w:ascii="Times New Roman" w:hAnsi="Times New Roman" w:cs="Times New Roman"/>
          <w:sz w:val="24"/>
          <w:szCs w:val="24"/>
        </w:rPr>
      </w:pPr>
    </w:p>
    <w:p w:rsidR="001E74DB" w:rsidP="00A4395C" w14:paraId="6144CB06" w14:textId="77777777">
      <w:pPr>
        <w:spacing w:line="480" w:lineRule="auto"/>
        <w:rPr>
          <w:rFonts w:ascii="Times New Roman" w:hAnsi="Times New Roman" w:cs="Times New Roman"/>
          <w:sz w:val="24"/>
          <w:szCs w:val="24"/>
        </w:rPr>
      </w:pPr>
    </w:p>
    <w:p w:rsidR="00A4395C" w14:paraId="63A73840" w14:textId="77777777">
      <w:pPr>
        <w:rPr>
          <w:rFonts w:ascii="Times New Roman" w:hAnsi="Times New Roman" w:cs="Times New Roman"/>
          <w:sz w:val="24"/>
          <w:szCs w:val="24"/>
        </w:rPr>
      </w:pPr>
      <w:r>
        <w:rPr>
          <w:rFonts w:ascii="Times New Roman" w:hAnsi="Times New Roman" w:cs="Times New Roman"/>
          <w:sz w:val="24"/>
          <w:szCs w:val="24"/>
        </w:rPr>
        <w:br w:type="page"/>
      </w:r>
    </w:p>
    <w:p w:rsidR="00733227" w:rsidRPr="001E74DB" w:rsidP="001E74DB" w14:paraId="3B34AB4A" w14:textId="61A074A1">
      <w:pPr>
        <w:spacing w:line="480" w:lineRule="auto"/>
        <w:jc w:val="center"/>
        <w:rPr>
          <w:rFonts w:ascii="Times New Roman" w:hAnsi="Times New Roman" w:cs="Times New Roman"/>
          <w:sz w:val="24"/>
          <w:szCs w:val="24"/>
        </w:rPr>
      </w:pPr>
      <w:r w:rsidRPr="001E74DB">
        <w:rPr>
          <w:rFonts w:ascii="Times New Roman" w:hAnsi="Times New Roman" w:cs="Times New Roman"/>
          <w:sz w:val="24"/>
          <w:szCs w:val="24"/>
        </w:rPr>
        <w:t>References</w:t>
      </w:r>
    </w:p>
    <w:p w:rsidR="001E74DB" w:rsidRPr="001E74DB" w:rsidP="001E74DB" w14:paraId="5785D1FB" w14:textId="77777777">
      <w:pPr>
        <w:spacing w:line="480" w:lineRule="auto"/>
        <w:ind w:left="720" w:hanging="720"/>
        <w:rPr>
          <w:rFonts w:ascii="Times New Roman" w:hAnsi="Times New Roman" w:cs="Times New Roman"/>
          <w:color w:val="222222"/>
          <w:sz w:val="24"/>
          <w:szCs w:val="24"/>
          <w:shd w:val="clear" w:color="auto" w:fill="FFFFFF"/>
        </w:rPr>
      </w:pPr>
      <w:r w:rsidRPr="001E74DB">
        <w:rPr>
          <w:rFonts w:ascii="Times New Roman" w:hAnsi="Times New Roman" w:cs="Times New Roman"/>
          <w:color w:val="222222"/>
          <w:sz w:val="24"/>
          <w:szCs w:val="24"/>
          <w:shd w:val="clear" w:color="auto" w:fill="FFFFFF"/>
        </w:rPr>
        <w:t>Bajdor, P., &amp; Grabara, I. (2014). The Role of Information System Flows in Fulfilling Customers' Individual Orders. </w:t>
      </w:r>
      <w:r w:rsidRPr="001E74DB">
        <w:rPr>
          <w:rFonts w:ascii="Times New Roman" w:hAnsi="Times New Roman" w:cs="Times New Roman"/>
          <w:i/>
          <w:iCs/>
          <w:color w:val="222222"/>
          <w:sz w:val="24"/>
          <w:szCs w:val="24"/>
          <w:shd w:val="clear" w:color="auto" w:fill="FFFFFF"/>
        </w:rPr>
        <w:t>Journal of Studies in Social Sciences</w:t>
      </w:r>
      <w:r w:rsidRPr="001E74DB">
        <w:rPr>
          <w:rFonts w:ascii="Times New Roman" w:hAnsi="Times New Roman" w:cs="Times New Roman"/>
          <w:color w:val="222222"/>
          <w:sz w:val="24"/>
          <w:szCs w:val="24"/>
          <w:shd w:val="clear" w:color="auto" w:fill="FFFFFF"/>
        </w:rPr>
        <w:t>, </w:t>
      </w:r>
      <w:r w:rsidRPr="001E74DB">
        <w:rPr>
          <w:rFonts w:ascii="Times New Roman" w:hAnsi="Times New Roman" w:cs="Times New Roman"/>
          <w:i/>
          <w:iCs/>
          <w:color w:val="222222"/>
          <w:sz w:val="24"/>
          <w:szCs w:val="24"/>
          <w:shd w:val="clear" w:color="auto" w:fill="FFFFFF"/>
        </w:rPr>
        <w:t>7</w:t>
      </w:r>
      <w:r w:rsidRPr="001E74DB">
        <w:rPr>
          <w:rFonts w:ascii="Times New Roman" w:hAnsi="Times New Roman" w:cs="Times New Roman"/>
          <w:color w:val="222222"/>
          <w:sz w:val="24"/>
          <w:szCs w:val="24"/>
          <w:shd w:val="clear" w:color="auto" w:fill="FFFFFF"/>
        </w:rPr>
        <w:t>(2).</w:t>
      </w:r>
    </w:p>
    <w:p w:rsidR="001E74DB" w:rsidRPr="001E74DB" w:rsidP="001E74DB" w14:paraId="43D5685F" w14:textId="77777777">
      <w:pPr>
        <w:spacing w:line="480" w:lineRule="auto"/>
        <w:ind w:left="720" w:hanging="720"/>
        <w:rPr>
          <w:rFonts w:ascii="Times New Roman" w:hAnsi="Times New Roman" w:cs="Times New Roman"/>
          <w:sz w:val="24"/>
          <w:szCs w:val="24"/>
        </w:rPr>
      </w:pPr>
      <w:r w:rsidRPr="001E74DB">
        <w:rPr>
          <w:rFonts w:ascii="Times New Roman" w:hAnsi="Times New Roman" w:cs="Times New Roman"/>
          <w:color w:val="222222"/>
          <w:sz w:val="24"/>
          <w:szCs w:val="24"/>
          <w:shd w:val="clear" w:color="auto" w:fill="FFFFFF"/>
        </w:rPr>
        <w:t>Fountas, S., Sorensen, C. G., Tsiropoulos, Z., Cavalaris, C., Liakos, V., &amp; Gemtos, T. (2015). Farm machinery management information system. </w:t>
      </w:r>
      <w:r w:rsidRPr="001E74DB">
        <w:rPr>
          <w:rFonts w:ascii="Times New Roman" w:hAnsi="Times New Roman" w:cs="Times New Roman"/>
          <w:i/>
          <w:iCs/>
          <w:color w:val="222222"/>
          <w:sz w:val="24"/>
          <w:szCs w:val="24"/>
          <w:shd w:val="clear" w:color="auto" w:fill="FFFFFF"/>
        </w:rPr>
        <w:t>Computers and Electronics in Agriculture</w:t>
      </w:r>
      <w:r w:rsidRPr="001E74DB">
        <w:rPr>
          <w:rFonts w:ascii="Times New Roman" w:hAnsi="Times New Roman" w:cs="Times New Roman"/>
          <w:color w:val="222222"/>
          <w:sz w:val="24"/>
          <w:szCs w:val="24"/>
          <w:shd w:val="clear" w:color="auto" w:fill="FFFFFF"/>
        </w:rPr>
        <w:t>, </w:t>
      </w:r>
      <w:r w:rsidRPr="001E74DB">
        <w:rPr>
          <w:rFonts w:ascii="Times New Roman" w:hAnsi="Times New Roman" w:cs="Times New Roman"/>
          <w:i/>
          <w:iCs/>
          <w:color w:val="222222"/>
          <w:sz w:val="24"/>
          <w:szCs w:val="24"/>
          <w:shd w:val="clear" w:color="auto" w:fill="FFFFFF"/>
        </w:rPr>
        <w:t>110</w:t>
      </w:r>
      <w:r w:rsidRPr="001E74DB">
        <w:rPr>
          <w:rFonts w:ascii="Times New Roman" w:hAnsi="Times New Roman" w:cs="Times New Roman"/>
          <w:color w:val="222222"/>
          <w:sz w:val="24"/>
          <w:szCs w:val="24"/>
          <w:shd w:val="clear" w:color="auto" w:fill="FFFFFF"/>
        </w:rPr>
        <w:t>, 131-138.</w:t>
      </w:r>
    </w:p>
    <w:p w:rsidR="001E74DB" w:rsidRPr="001E74DB" w:rsidP="001E74DB" w14:paraId="6D11DB5A" w14:textId="77777777">
      <w:pPr>
        <w:spacing w:line="480" w:lineRule="auto"/>
        <w:ind w:left="720" w:hanging="720"/>
        <w:rPr>
          <w:rFonts w:ascii="Times New Roman" w:hAnsi="Times New Roman" w:cs="Times New Roman"/>
          <w:color w:val="222222"/>
          <w:sz w:val="24"/>
          <w:szCs w:val="24"/>
          <w:shd w:val="clear" w:color="auto" w:fill="FFFFFF"/>
        </w:rPr>
      </w:pPr>
      <w:r w:rsidRPr="001E74DB">
        <w:rPr>
          <w:rFonts w:ascii="Times New Roman" w:hAnsi="Times New Roman" w:cs="Times New Roman"/>
          <w:color w:val="222222"/>
          <w:sz w:val="24"/>
          <w:szCs w:val="24"/>
          <w:shd w:val="clear" w:color="auto" w:fill="FFFFFF"/>
        </w:rPr>
        <w:t>Laudon, K. C., &amp; Laudon, J. P. (2016). </w:t>
      </w:r>
      <w:r w:rsidRPr="001E74DB">
        <w:rPr>
          <w:rFonts w:ascii="Times New Roman" w:hAnsi="Times New Roman" w:cs="Times New Roman"/>
          <w:i/>
          <w:iCs/>
          <w:color w:val="222222"/>
          <w:sz w:val="24"/>
          <w:szCs w:val="24"/>
          <w:shd w:val="clear" w:color="auto" w:fill="FFFFFF"/>
        </w:rPr>
        <w:t>Management information system</w:t>
      </w:r>
      <w:r w:rsidRPr="001E74DB">
        <w:rPr>
          <w:rFonts w:ascii="Times New Roman" w:hAnsi="Times New Roman" w:cs="Times New Roman"/>
          <w:color w:val="222222"/>
          <w:sz w:val="24"/>
          <w:szCs w:val="24"/>
          <w:shd w:val="clear" w:color="auto" w:fill="FFFFFF"/>
        </w:rPr>
        <w:t>. Pearson Education India.</w:t>
      </w:r>
    </w:p>
    <w:p w:rsidR="001E74DB" w:rsidRPr="001E74DB" w:rsidP="001E74DB" w14:paraId="6118F98A" w14:textId="77777777">
      <w:pPr>
        <w:spacing w:line="480" w:lineRule="auto"/>
        <w:ind w:left="720" w:hanging="720"/>
        <w:rPr>
          <w:rFonts w:ascii="Times New Roman" w:hAnsi="Times New Roman" w:cs="Times New Roman"/>
          <w:color w:val="222222"/>
          <w:sz w:val="24"/>
          <w:szCs w:val="24"/>
          <w:shd w:val="clear" w:color="auto" w:fill="FFFFFF"/>
        </w:rPr>
      </w:pPr>
      <w:r w:rsidRPr="001E74DB">
        <w:rPr>
          <w:rFonts w:ascii="Times New Roman" w:hAnsi="Times New Roman" w:cs="Times New Roman"/>
          <w:color w:val="222222"/>
          <w:sz w:val="24"/>
          <w:szCs w:val="24"/>
          <w:shd w:val="clear" w:color="auto" w:fill="FFFFFF"/>
        </w:rPr>
        <w:t>Theorin, A., Bengtsson, K., Provost, J., Lieder, M., Johnsson, C., Lundholm, T., &amp; Lennartson, B. (2017). An event-driven manufacturing information system architecture for Industry 4.0. </w:t>
      </w:r>
      <w:r w:rsidRPr="001E74DB">
        <w:rPr>
          <w:rFonts w:ascii="Times New Roman" w:hAnsi="Times New Roman" w:cs="Times New Roman"/>
          <w:i/>
          <w:iCs/>
          <w:color w:val="222222"/>
          <w:sz w:val="24"/>
          <w:szCs w:val="24"/>
          <w:shd w:val="clear" w:color="auto" w:fill="FFFFFF"/>
        </w:rPr>
        <w:t>International Journal of Production Research</w:t>
      </w:r>
      <w:r w:rsidRPr="001E74DB">
        <w:rPr>
          <w:rFonts w:ascii="Times New Roman" w:hAnsi="Times New Roman" w:cs="Times New Roman"/>
          <w:color w:val="222222"/>
          <w:sz w:val="24"/>
          <w:szCs w:val="24"/>
          <w:shd w:val="clear" w:color="auto" w:fill="FFFFFF"/>
        </w:rPr>
        <w:t>, </w:t>
      </w:r>
      <w:r w:rsidRPr="001E74DB">
        <w:rPr>
          <w:rFonts w:ascii="Times New Roman" w:hAnsi="Times New Roman" w:cs="Times New Roman"/>
          <w:i/>
          <w:iCs/>
          <w:color w:val="222222"/>
          <w:sz w:val="24"/>
          <w:szCs w:val="24"/>
          <w:shd w:val="clear" w:color="auto" w:fill="FFFFFF"/>
        </w:rPr>
        <w:t>55</w:t>
      </w:r>
      <w:r w:rsidRPr="001E74DB">
        <w:rPr>
          <w:rFonts w:ascii="Times New Roman" w:hAnsi="Times New Roman" w:cs="Times New Roman"/>
          <w:color w:val="222222"/>
          <w:sz w:val="24"/>
          <w:szCs w:val="24"/>
          <w:shd w:val="clear" w:color="auto" w:fill="FFFFFF"/>
        </w:rPr>
        <w:t>(5), 1297-1311.</w:t>
      </w:r>
    </w:p>
    <w:sectPr w:rsidSect="001E74D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DB" w:rsidRPr="00A4395C" w14:paraId="530798A0" w14:textId="15A38658">
    <w:pPr>
      <w:pStyle w:val="Header"/>
      <w:rPr>
        <w:rFonts w:ascii="Times New Roman" w:hAnsi="Times New Roman" w:cs="Times New Roman"/>
        <w:sz w:val="24"/>
        <w:szCs w:val="24"/>
      </w:rPr>
    </w:pPr>
    <w:r w:rsidRPr="00A4395C">
      <w:rPr>
        <w:rFonts w:ascii="Times New Roman" w:hAnsi="Times New Roman" w:cs="Times New Roman"/>
        <w:sz w:val="24"/>
        <w:szCs w:val="24"/>
      </w:rPr>
      <w:t xml:space="preserve">INFORMATION SYSTEM </w:t>
    </w:r>
    <w:r w:rsidRPr="00A4395C">
      <w:rPr>
        <w:rFonts w:ascii="Times New Roman" w:hAnsi="Times New Roman" w:cs="Times New Roman"/>
        <w:sz w:val="24"/>
        <w:szCs w:val="24"/>
      </w:rPr>
      <w:tab/>
    </w:r>
    <w:r w:rsidRPr="00A4395C">
      <w:rPr>
        <w:rFonts w:ascii="Times New Roman" w:hAnsi="Times New Roman" w:cs="Times New Roman"/>
        <w:sz w:val="24"/>
        <w:szCs w:val="24"/>
      </w:rPr>
      <w:tab/>
    </w:r>
    <w:r w:rsidRPr="00A4395C">
      <w:rPr>
        <w:rFonts w:ascii="Times New Roman" w:hAnsi="Times New Roman" w:cs="Times New Roman"/>
        <w:sz w:val="24"/>
        <w:szCs w:val="24"/>
      </w:rPr>
      <w:fldChar w:fldCharType="begin"/>
    </w:r>
    <w:r w:rsidRPr="00A4395C">
      <w:rPr>
        <w:rFonts w:ascii="Times New Roman" w:hAnsi="Times New Roman" w:cs="Times New Roman"/>
        <w:sz w:val="24"/>
        <w:szCs w:val="24"/>
      </w:rPr>
      <w:instrText xml:space="preserve"> PAGE   \* MERGEFORMAT </w:instrText>
    </w:r>
    <w:r w:rsidRPr="00A4395C">
      <w:rPr>
        <w:rFonts w:ascii="Times New Roman" w:hAnsi="Times New Roman" w:cs="Times New Roman"/>
        <w:sz w:val="24"/>
        <w:szCs w:val="24"/>
      </w:rPr>
      <w:fldChar w:fldCharType="separate"/>
    </w:r>
    <w:r w:rsidR="009E2A4A">
      <w:rPr>
        <w:rFonts w:ascii="Times New Roman" w:hAnsi="Times New Roman" w:cs="Times New Roman"/>
        <w:noProof/>
        <w:sz w:val="24"/>
        <w:szCs w:val="24"/>
      </w:rPr>
      <w:t>4</w:t>
    </w:r>
    <w:r w:rsidRPr="00A4395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74DB" w:rsidRPr="001E74DB" w14:paraId="6D3A8805" w14:textId="3BE20D68">
    <w:pPr>
      <w:pStyle w:val="Header"/>
      <w:rPr>
        <w:rFonts w:ascii="Times New Roman" w:hAnsi="Times New Roman" w:cs="Times New Roman"/>
        <w:sz w:val="24"/>
        <w:szCs w:val="24"/>
      </w:rPr>
    </w:pPr>
    <w:r w:rsidRPr="001E74DB">
      <w:rPr>
        <w:rFonts w:ascii="Times New Roman" w:hAnsi="Times New Roman" w:cs="Times New Roman"/>
        <w:sz w:val="24"/>
        <w:szCs w:val="24"/>
      </w:rPr>
      <w:t>Running head: INFORMATION SYSTEM</w:t>
    </w:r>
    <w:r>
      <w:rPr>
        <w:rFonts w:ascii="Times New Roman" w:hAnsi="Times New Roman" w:cs="Times New Roman"/>
        <w:sz w:val="24"/>
        <w:szCs w:val="24"/>
      </w:rPr>
      <w:tab/>
    </w:r>
    <w:r>
      <w:rPr>
        <w:rFonts w:ascii="Times New Roman" w:hAnsi="Times New Roman" w:cs="Times New Roman"/>
        <w:sz w:val="24"/>
        <w:szCs w:val="24"/>
      </w:rPr>
      <w:tab/>
    </w:r>
    <w:r w:rsidRPr="001E74DB">
      <w:rPr>
        <w:rFonts w:ascii="Times New Roman" w:hAnsi="Times New Roman" w:cs="Times New Roman"/>
        <w:sz w:val="24"/>
        <w:szCs w:val="24"/>
      </w:rPr>
      <w:fldChar w:fldCharType="begin"/>
    </w:r>
    <w:r w:rsidRPr="001E74DB">
      <w:rPr>
        <w:rFonts w:ascii="Times New Roman" w:hAnsi="Times New Roman" w:cs="Times New Roman"/>
        <w:sz w:val="24"/>
        <w:szCs w:val="24"/>
      </w:rPr>
      <w:instrText xml:space="preserve"> PAGE   \* MERGEFORMAT </w:instrText>
    </w:r>
    <w:r w:rsidRPr="001E74DB">
      <w:rPr>
        <w:rFonts w:ascii="Times New Roman" w:hAnsi="Times New Roman" w:cs="Times New Roman"/>
        <w:sz w:val="24"/>
        <w:szCs w:val="24"/>
      </w:rPr>
      <w:fldChar w:fldCharType="separate"/>
    </w:r>
    <w:r w:rsidR="00A4395C">
      <w:rPr>
        <w:rFonts w:ascii="Times New Roman" w:hAnsi="Times New Roman" w:cs="Times New Roman"/>
        <w:noProof/>
        <w:sz w:val="24"/>
        <w:szCs w:val="24"/>
      </w:rPr>
      <w:t>1</w:t>
    </w:r>
    <w:r w:rsidRPr="001E74D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F3E"/>
    <w:rsid w:val="001E74DB"/>
    <w:rsid w:val="00715FEC"/>
    <w:rsid w:val="00733227"/>
    <w:rsid w:val="00982F80"/>
    <w:rsid w:val="009E2A4A"/>
    <w:rsid w:val="009F3D3D"/>
    <w:rsid w:val="00A26DD0"/>
    <w:rsid w:val="00A4395C"/>
    <w:rsid w:val="00AE66C2"/>
    <w:rsid w:val="00CC0F3E"/>
    <w:rsid w:val="00CF2F9D"/>
    <w:rsid w:val="00D51B7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D5CD248-BCF3-4ACA-9342-D35D78A08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74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4DB"/>
  </w:style>
  <w:style w:type="paragraph" w:styleId="Footer">
    <w:name w:val="footer"/>
    <w:basedOn w:val="Normal"/>
    <w:link w:val="FooterChar"/>
    <w:uiPriority w:val="99"/>
    <w:unhideWhenUsed/>
    <w:rsid w:val="001E74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74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518</Words>
  <Characters>2954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Mwaura</cp:lastModifiedBy>
  <cp:revision>4</cp:revision>
  <dcterms:created xsi:type="dcterms:W3CDTF">2019-08-21T07:09:00Z</dcterms:created>
  <dcterms:modified xsi:type="dcterms:W3CDTF">2019-08-21T07:57:00Z</dcterms:modified>
</cp:coreProperties>
</file>